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F3D34" w14:textId="027B7FBA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40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56DFB6F2" wp14:editId="5F7A3A7B">
            <wp:extent cx="2886075" cy="762000"/>
            <wp:effectExtent l="0" t="0" r="9525" b="0"/>
            <wp:docPr id="1093131267" name="Bildobjek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131267" name="Bildobjekt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C529E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40"/>
          <w:szCs w:val="40"/>
        </w:rPr>
      </w:pPr>
    </w:p>
    <w:p w14:paraId="6C0CF2EC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40"/>
          <w:szCs w:val="40"/>
        </w:rPr>
      </w:pPr>
    </w:p>
    <w:p w14:paraId="21F0C9DA" w14:textId="1500B93D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40"/>
          <w:szCs w:val="40"/>
        </w:rPr>
      </w:pPr>
      <w:r>
        <w:rPr>
          <w:rStyle w:val="Inget"/>
          <w:rFonts w:ascii="Times New Roman" w:hAnsi="Times New Roman"/>
          <w:b/>
          <w:sz w:val="40"/>
          <w:szCs w:val="40"/>
        </w:rPr>
        <w:t xml:space="preserve">Ordningsregler vid hyrning av </w:t>
      </w:r>
      <w:r w:rsidR="00047A8A">
        <w:rPr>
          <w:rStyle w:val="Inget"/>
          <w:rFonts w:ascii="Times New Roman" w:hAnsi="Times New Roman"/>
          <w:b/>
          <w:sz w:val="40"/>
          <w:szCs w:val="40"/>
        </w:rPr>
        <w:t>Ripsalen</w:t>
      </w:r>
      <w:r>
        <w:rPr>
          <w:rStyle w:val="Inget"/>
          <w:rFonts w:ascii="Times New Roman" w:hAnsi="Times New Roman"/>
          <w:b/>
          <w:sz w:val="40"/>
          <w:szCs w:val="40"/>
        </w:rPr>
        <w:t xml:space="preserve">, </w:t>
      </w:r>
    </w:p>
    <w:p w14:paraId="2D7C67DE" w14:textId="6F759089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36"/>
          <w:szCs w:val="36"/>
        </w:rPr>
      </w:pPr>
      <w:r>
        <w:rPr>
          <w:rStyle w:val="Inget"/>
          <w:rFonts w:ascii="Times New Roman" w:hAnsi="Times New Roman"/>
          <w:b/>
          <w:sz w:val="36"/>
          <w:szCs w:val="36"/>
        </w:rPr>
        <w:t>Gäller fr.o.m. januari 202</w:t>
      </w:r>
      <w:r>
        <w:rPr>
          <w:rStyle w:val="Inget"/>
          <w:rFonts w:ascii="Times New Roman" w:hAnsi="Times New Roman"/>
          <w:b/>
          <w:sz w:val="36"/>
          <w:szCs w:val="36"/>
        </w:rPr>
        <w:t>4</w:t>
      </w:r>
    </w:p>
    <w:p w14:paraId="18A987EB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 New Roman" w:hAnsi="Times New Roman"/>
          <w:b/>
          <w:sz w:val="36"/>
          <w:szCs w:val="36"/>
        </w:rPr>
      </w:pPr>
    </w:p>
    <w:p w14:paraId="3ACFF4CC" w14:textId="77777777" w:rsidR="00522B01" w:rsidRDefault="00522B01" w:rsidP="00522B01">
      <w:pPr>
        <w:pStyle w:val="Brdtext1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  <w:r>
        <w:rPr>
          <w:rStyle w:val="Inget"/>
          <w:rFonts w:ascii="Times" w:hAnsi="Times"/>
          <w:sz w:val="32"/>
          <w:szCs w:val="32"/>
        </w:rPr>
        <w:t>Kostnaden för bostadsrättsinnehavare att disponera lokalerna är 200 kr/bokning, debiteras genom HSB kvartalsvis. För helt dygn 12.00 till 12.00. Max 7 dygn/månad.</w:t>
      </w:r>
    </w:p>
    <w:p w14:paraId="56EF1950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rPr>
          <w:rStyle w:val="Inget"/>
          <w:rFonts w:ascii="Times" w:hAnsi="Times"/>
          <w:sz w:val="32"/>
          <w:szCs w:val="32"/>
        </w:rPr>
      </w:pPr>
    </w:p>
    <w:p w14:paraId="2DAAFEC9" w14:textId="77777777" w:rsidR="00522B01" w:rsidRDefault="00522B01" w:rsidP="00522B01">
      <w:pPr>
        <w:pStyle w:val="Brdtext1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  <w:r>
        <w:rPr>
          <w:rStyle w:val="Inget"/>
          <w:rFonts w:ascii="Times" w:hAnsi="Times"/>
          <w:sz w:val="32"/>
          <w:szCs w:val="32"/>
        </w:rPr>
        <w:t>Eventuellt uppkomna skador skall ersättas.</w:t>
      </w:r>
    </w:p>
    <w:p w14:paraId="13FD2E01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</w:p>
    <w:p w14:paraId="72DA8CB0" w14:textId="77777777" w:rsidR="00522B01" w:rsidRDefault="00522B01" w:rsidP="00522B01">
      <w:pPr>
        <w:pStyle w:val="Brdtext1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  <w:r>
        <w:rPr>
          <w:rStyle w:val="Inget"/>
          <w:rFonts w:ascii="Times" w:hAnsi="Times"/>
          <w:sz w:val="32"/>
          <w:szCs w:val="32"/>
        </w:rPr>
        <w:t>Lokalen skall lämnas väl städad, se nogsamt till att alla sopor är borttagna.</w:t>
      </w:r>
    </w:p>
    <w:p w14:paraId="45544236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720"/>
        <w:rPr>
          <w:rStyle w:val="Inget"/>
          <w:rFonts w:ascii="Times" w:hAnsi="Times"/>
          <w:sz w:val="32"/>
          <w:szCs w:val="32"/>
        </w:rPr>
      </w:pPr>
    </w:p>
    <w:p w14:paraId="4C7CD846" w14:textId="77777777" w:rsidR="00522B01" w:rsidRDefault="00522B01" w:rsidP="00522B01">
      <w:pPr>
        <w:pStyle w:val="Brdtext1"/>
        <w:numPr>
          <w:ilvl w:val="0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  <w:r>
        <w:rPr>
          <w:rStyle w:val="Inget"/>
          <w:rFonts w:ascii="Times" w:hAnsi="Times"/>
          <w:sz w:val="32"/>
          <w:szCs w:val="32"/>
        </w:rPr>
        <w:t xml:space="preserve">I och utanför lokalen anpassas ljudnivån så att kringboende inte störs. Tänk på detta speciellt när ni och era gäster lämnar lokalen. </w:t>
      </w:r>
    </w:p>
    <w:p w14:paraId="6C81DA48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</w:p>
    <w:p w14:paraId="4C9FE8BA" w14:textId="793CFF28" w:rsidR="00522B01" w:rsidRDefault="00522B01" w:rsidP="00522B01">
      <w:pPr>
        <w:numPr>
          <w:ilvl w:val="0"/>
          <w:numId w:val="1"/>
        </w:numPr>
        <w:rPr>
          <w:rStyle w:val="Inget"/>
          <w:rFonts w:ascii="Times" w:hAnsi="Times"/>
          <w:sz w:val="32"/>
          <w:szCs w:val="32"/>
          <w:lang w:val="sv-SE"/>
        </w:rPr>
      </w:pPr>
      <w:r>
        <w:rPr>
          <w:rStyle w:val="Inget"/>
          <w:rFonts w:ascii="Times" w:hAnsi="Times"/>
          <w:sz w:val="32"/>
          <w:szCs w:val="32"/>
          <w:lang w:val="sv-SE"/>
        </w:rPr>
        <w:t xml:space="preserve">Rökning i lokalerna är förbjuden. Husdjur i </w:t>
      </w:r>
      <w:r w:rsidR="00047A8A">
        <w:rPr>
          <w:rStyle w:val="Inget"/>
          <w:rFonts w:ascii="Times" w:hAnsi="Times"/>
          <w:sz w:val="32"/>
          <w:szCs w:val="32"/>
          <w:lang w:val="sv-SE"/>
        </w:rPr>
        <w:t>Ripsalen</w:t>
      </w:r>
      <w:r>
        <w:rPr>
          <w:rStyle w:val="Inget"/>
          <w:rFonts w:ascii="Times" w:hAnsi="Times"/>
          <w:sz w:val="32"/>
          <w:szCs w:val="32"/>
          <w:lang w:val="sv-SE"/>
        </w:rPr>
        <w:t xml:space="preserve"> är inte tillåtet.</w:t>
      </w:r>
    </w:p>
    <w:p w14:paraId="2DB0090E" w14:textId="77777777" w:rsidR="00522B01" w:rsidRDefault="00522B01" w:rsidP="00522B01">
      <w:pPr>
        <w:pStyle w:val="Brdtext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Style w:val="Inget"/>
          <w:rFonts w:ascii="Times" w:hAnsi="Times"/>
          <w:sz w:val="32"/>
          <w:szCs w:val="32"/>
        </w:rPr>
      </w:pPr>
    </w:p>
    <w:p w14:paraId="55581DA0" w14:textId="77777777" w:rsidR="00522B01" w:rsidRDefault="00522B01" w:rsidP="00522B01">
      <w:pPr>
        <w:numPr>
          <w:ilvl w:val="0"/>
          <w:numId w:val="1"/>
        </w:numPr>
        <w:rPr>
          <w:lang w:val="sv-SE" w:eastAsia="sv-SE"/>
        </w:rPr>
      </w:pPr>
      <w:r>
        <w:rPr>
          <w:rFonts w:ascii="Times" w:hAnsi="Times"/>
          <w:bCs/>
          <w:color w:val="000000"/>
          <w:sz w:val="32"/>
          <w:szCs w:val="32"/>
          <w:shd w:val="clear" w:color="auto" w:fill="FFFFFF"/>
          <w:lang w:val="sv-SE" w:eastAsia="sv-SE"/>
        </w:rPr>
        <w:t>Om problem uppstår ring i första hand din värd dvs. lägenhetsinnehavaren som gjort bokningen, sen styrelseledamot Peter Olmats 070-688 61 79. Endast i nödfall Securitas Jourmontör pga. den höga kostnaden.</w:t>
      </w:r>
      <w:r>
        <w:rPr>
          <w:rFonts w:ascii="Times" w:hAnsi="Times"/>
          <w:sz w:val="32"/>
          <w:szCs w:val="32"/>
          <w:lang w:val="sv-SE" w:eastAsia="sv-SE"/>
        </w:rPr>
        <w:t xml:space="preserve"> </w:t>
      </w:r>
      <w:r>
        <w:rPr>
          <w:rFonts w:ascii="Times" w:hAnsi="Times"/>
          <w:bCs/>
          <w:color w:val="000000"/>
          <w:sz w:val="32"/>
          <w:szCs w:val="32"/>
          <w:shd w:val="clear" w:color="auto" w:fill="FFFFFF"/>
          <w:lang w:val="sv-SE" w:eastAsia="sv-SE"/>
        </w:rPr>
        <w:t>08-65777 22</w:t>
      </w:r>
    </w:p>
    <w:p w14:paraId="30755E2A" w14:textId="77777777" w:rsidR="00522B01" w:rsidRDefault="00522B01" w:rsidP="00522B01">
      <w:pPr>
        <w:rPr>
          <w:rFonts w:ascii="Times" w:hAnsi="Times" w:cs="Helvetica"/>
          <w:sz w:val="32"/>
          <w:szCs w:val="32"/>
          <w:lang w:val="sv-SE" w:eastAsia="sv-SE"/>
        </w:rPr>
      </w:pPr>
    </w:p>
    <w:p w14:paraId="76CAE841" w14:textId="21AA3F56" w:rsidR="00522B01" w:rsidRDefault="00522B01" w:rsidP="00522B01">
      <w:r>
        <w:rPr>
          <w:rFonts w:ascii="Times" w:hAnsi="Times"/>
          <w:bCs/>
          <w:color w:val="000000"/>
          <w:sz w:val="32"/>
          <w:szCs w:val="32"/>
          <w:shd w:val="clear" w:color="auto" w:fill="FFFFFF"/>
          <w:lang w:val="sv-SE" w:eastAsia="sv-SE"/>
        </w:rPr>
        <w:br/>
      </w:r>
    </w:p>
    <w:sectPr w:rsidR="00522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9766D"/>
    <w:multiLevelType w:val="hybridMultilevel"/>
    <w:tmpl w:val="6630BA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195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01"/>
    <w:rsid w:val="00047A8A"/>
    <w:rsid w:val="004163D1"/>
    <w:rsid w:val="0052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63C2"/>
  <w15:chartTrackingRefBased/>
  <w15:docId w15:val="{E7C11930-9460-4D7A-B639-735BCE71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B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1">
    <w:name w:val="Brödtext1"/>
    <w:rsid w:val="00522B01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eastAsia="sv-SE"/>
      <w14:ligatures w14:val="none"/>
    </w:rPr>
  </w:style>
  <w:style w:type="character" w:customStyle="1" w:styleId="Inget">
    <w:name w:val="Inget"/>
    <w:rsid w:val="00522B01"/>
    <w:rPr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664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Olmats</dc:creator>
  <cp:keywords/>
  <dc:description/>
  <cp:lastModifiedBy>Peter Olmats</cp:lastModifiedBy>
  <cp:revision>2</cp:revision>
  <cp:lastPrinted>2024-03-03T12:24:00Z</cp:lastPrinted>
  <dcterms:created xsi:type="dcterms:W3CDTF">2024-03-03T12:24:00Z</dcterms:created>
  <dcterms:modified xsi:type="dcterms:W3CDTF">2024-03-03T12:24:00Z</dcterms:modified>
</cp:coreProperties>
</file>